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0AFD" w14:textId="388F2091" w:rsidR="0005559D" w:rsidRPr="009748A8" w:rsidRDefault="00AC3EB6" w:rsidP="00AC3EB6">
      <w:pPr>
        <w:jc w:val="center"/>
        <w:rPr>
          <w:rFonts w:ascii="Georgia" w:hAnsi="Georgia"/>
          <w:b/>
          <w:bCs/>
          <w:sz w:val="20"/>
          <w:szCs w:val="20"/>
          <w:lang w:val="en-US"/>
        </w:rPr>
      </w:pPr>
      <w:r w:rsidRPr="009748A8">
        <w:rPr>
          <w:rFonts w:ascii="Georgia" w:hAnsi="Georgia"/>
          <w:b/>
          <w:bCs/>
          <w:sz w:val="20"/>
          <w:szCs w:val="20"/>
          <w:lang w:val="en-US"/>
        </w:rPr>
        <w:t>BRIEF PROFILE OF DIRECTORS AND MANAGEMENT</w:t>
      </w:r>
    </w:p>
    <w:p w14:paraId="42DE8F25" w14:textId="6F26471F" w:rsidR="00EA31AB" w:rsidRDefault="00AC3EB6" w:rsidP="00EA31AB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  <w:lang w:val="en-US"/>
        </w:rPr>
      </w:pPr>
      <w:r w:rsidRPr="009748A8">
        <w:rPr>
          <w:rFonts w:ascii="Georgia" w:hAnsi="Georgia"/>
          <w:b/>
          <w:bCs/>
          <w:sz w:val="20"/>
          <w:szCs w:val="20"/>
          <w:lang w:val="en-US"/>
        </w:rPr>
        <w:t>Mr.</w:t>
      </w:r>
      <w:r w:rsidR="00EA31AB">
        <w:rPr>
          <w:rFonts w:ascii="Georgia" w:hAnsi="Georgia"/>
          <w:b/>
          <w:bCs/>
          <w:sz w:val="20"/>
          <w:szCs w:val="20"/>
          <w:lang w:val="en-US"/>
        </w:rPr>
        <w:t>Karan Rajesh Singh</w:t>
      </w:r>
      <w:r w:rsidRPr="009748A8">
        <w:rPr>
          <w:rFonts w:ascii="Georgia" w:hAnsi="Georgia"/>
          <w:b/>
          <w:bCs/>
          <w:sz w:val="20"/>
          <w:szCs w:val="20"/>
          <w:lang w:val="en-US"/>
        </w:rPr>
        <w:t xml:space="preserve">: </w:t>
      </w:r>
      <w:r w:rsidR="00EA31AB" w:rsidRPr="00EA31AB">
        <w:rPr>
          <w:rFonts w:ascii="Georgia" w:hAnsi="Georgia"/>
          <w:sz w:val="20"/>
          <w:szCs w:val="20"/>
          <w:lang w:val="en-US"/>
        </w:rPr>
        <w:t>He has 5+ year of experience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with the proven track record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in evaluating and improving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organizational processes and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controls. He holds a grip over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financial strategy, reporting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and risk management as well.</w:t>
      </w:r>
    </w:p>
    <w:p w14:paraId="2A835172" w14:textId="77777777" w:rsidR="00EA31AB" w:rsidRDefault="00EA31AB" w:rsidP="00EA31AB">
      <w:pPr>
        <w:pStyle w:val="ListParagraph"/>
        <w:jc w:val="both"/>
        <w:rPr>
          <w:rFonts w:ascii="Georgia" w:hAnsi="Georgia"/>
          <w:sz w:val="20"/>
          <w:szCs w:val="20"/>
          <w:lang w:val="en-US"/>
        </w:rPr>
      </w:pPr>
    </w:p>
    <w:p w14:paraId="139E90FF" w14:textId="5476DF26" w:rsidR="00EA31AB" w:rsidRDefault="00AC3EB6" w:rsidP="00EA31AB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  <w:lang w:val="en-US"/>
        </w:rPr>
      </w:pPr>
      <w:r w:rsidRPr="00EA31AB">
        <w:rPr>
          <w:rFonts w:ascii="Georgia" w:hAnsi="Georgia"/>
          <w:b/>
          <w:bCs/>
          <w:sz w:val="20"/>
          <w:szCs w:val="20"/>
          <w:lang w:val="en-US"/>
        </w:rPr>
        <w:t>Mr.</w:t>
      </w:r>
      <w:r w:rsidR="00EA31AB" w:rsidRPr="00EA31AB">
        <w:rPr>
          <w:rFonts w:ascii="Georgia" w:hAnsi="Georgia"/>
          <w:b/>
          <w:bCs/>
          <w:sz w:val="20"/>
          <w:szCs w:val="20"/>
          <w:lang w:val="en-US"/>
        </w:rPr>
        <w:t xml:space="preserve"> Ajay Suresh Yadav</w:t>
      </w:r>
      <w:r w:rsidRPr="00EA31AB">
        <w:rPr>
          <w:rFonts w:ascii="Georgia" w:hAnsi="Georgia"/>
          <w:b/>
          <w:bCs/>
          <w:sz w:val="20"/>
          <w:szCs w:val="20"/>
          <w:lang w:val="en-US"/>
        </w:rPr>
        <w:t>:</w:t>
      </w:r>
      <w:r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D50BF4">
        <w:rPr>
          <w:rFonts w:ascii="Georgia" w:hAnsi="Georgia"/>
          <w:sz w:val="20"/>
          <w:szCs w:val="20"/>
          <w:lang w:val="en-US"/>
        </w:rPr>
        <w:t>A</w:t>
      </w:r>
      <w:r w:rsidR="00EA31AB" w:rsidRPr="00EA31AB">
        <w:rPr>
          <w:rFonts w:ascii="Georgia" w:hAnsi="Georgia"/>
          <w:sz w:val="20"/>
          <w:szCs w:val="20"/>
          <w:lang w:val="en-US"/>
        </w:rPr>
        <w:t>jay Suresh Yadav is a certified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Company Secretary with a Master's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degree in Commerce, boasting more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than a decade of expertise in the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Financial Services industry. He has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profound knowledge of Secretarial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Practice including carrying out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Secretarial Audit of Listed and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Unlisted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Companies, FEMA,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transaction advisory services and due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diligence. Currently executing the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Listing Compliances of several listed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entities with both exchanges. In his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ea</w:t>
      </w:r>
      <w:r w:rsidR="00EA31AB" w:rsidRPr="00EA31AB">
        <w:rPr>
          <w:rFonts w:ascii="Georgia" w:hAnsi="Georgia"/>
          <w:sz w:val="20"/>
          <w:szCs w:val="20"/>
          <w:lang w:val="en-US"/>
        </w:rPr>
        <w:t>r</w:t>
      </w:r>
      <w:r w:rsidR="00EA31AB" w:rsidRPr="00EA31AB">
        <w:rPr>
          <w:rFonts w:ascii="Georgia" w:hAnsi="Georgia"/>
          <w:sz w:val="20"/>
          <w:szCs w:val="20"/>
          <w:lang w:val="en-US"/>
        </w:rPr>
        <w:t>lier professional history, he held a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position with the Defaulter Section at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the National Stock Exchange of India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Limited for a period of six years.</w:t>
      </w:r>
    </w:p>
    <w:p w14:paraId="452D5516" w14:textId="77777777" w:rsidR="00EA31AB" w:rsidRPr="00EA31AB" w:rsidRDefault="00EA31AB" w:rsidP="00EA31AB">
      <w:pPr>
        <w:pStyle w:val="ListParagraph"/>
        <w:rPr>
          <w:rFonts w:ascii="Georgia" w:hAnsi="Georgia"/>
          <w:b/>
          <w:bCs/>
          <w:sz w:val="20"/>
          <w:szCs w:val="20"/>
          <w:lang w:val="en-US"/>
        </w:rPr>
      </w:pPr>
    </w:p>
    <w:p w14:paraId="5C2DA87B" w14:textId="77777777" w:rsidR="00EA31AB" w:rsidRDefault="00AC3EB6" w:rsidP="00EA31AB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  <w:lang w:val="en-US"/>
        </w:rPr>
      </w:pPr>
      <w:r w:rsidRPr="00EA31AB">
        <w:rPr>
          <w:rFonts w:ascii="Georgia" w:hAnsi="Georgia"/>
          <w:b/>
          <w:bCs/>
          <w:sz w:val="20"/>
          <w:szCs w:val="20"/>
          <w:lang w:val="en-US"/>
        </w:rPr>
        <w:t>Mr</w:t>
      </w:r>
      <w:r w:rsidR="00EA31AB" w:rsidRPr="00EA31AB">
        <w:rPr>
          <w:rFonts w:ascii="Georgia" w:hAnsi="Georgia"/>
          <w:b/>
          <w:bCs/>
          <w:sz w:val="20"/>
          <w:szCs w:val="20"/>
          <w:lang w:val="en-US"/>
        </w:rPr>
        <w:t>. Prasad Pramod Kemnaik</w:t>
      </w:r>
      <w:r w:rsidRPr="00EA31AB">
        <w:rPr>
          <w:rFonts w:ascii="Georgia" w:hAnsi="Georgia"/>
          <w:b/>
          <w:bCs/>
          <w:sz w:val="20"/>
          <w:szCs w:val="20"/>
          <w:lang w:val="en-US"/>
        </w:rPr>
        <w:t>: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Mr. Prasad Pramod Kemnaik has 4+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years of experience in the field of</w:t>
      </w:r>
      <w:r w:rsidR="00EA31AB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="00EA31AB" w:rsidRPr="00EA31AB">
        <w:rPr>
          <w:rFonts w:ascii="Georgia" w:hAnsi="Georgia"/>
          <w:sz w:val="20"/>
          <w:szCs w:val="20"/>
          <w:lang w:val="en-US"/>
        </w:rPr>
        <w:t>accounts.</w:t>
      </w:r>
    </w:p>
    <w:p w14:paraId="5EA56BB8" w14:textId="77777777" w:rsidR="00EA31AB" w:rsidRPr="00EA31AB" w:rsidRDefault="00EA31AB" w:rsidP="00EA31AB">
      <w:pPr>
        <w:pStyle w:val="ListParagraph"/>
        <w:rPr>
          <w:rFonts w:ascii="Georgia" w:hAnsi="Georgia"/>
          <w:b/>
          <w:bCs/>
          <w:sz w:val="20"/>
          <w:szCs w:val="20"/>
          <w:lang w:val="en-US"/>
        </w:rPr>
      </w:pPr>
    </w:p>
    <w:p w14:paraId="57FB63AE" w14:textId="77777777" w:rsidR="00EA31AB" w:rsidRPr="00EA31AB" w:rsidRDefault="00EA31AB" w:rsidP="00EA31AB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  <w:lang w:val="en-US"/>
        </w:rPr>
      </w:pPr>
      <w:r w:rsidRPr="00EA31AB">
        <w:rPr>
          <w:rFonts w:ascii="Georgia" w:hAnsi="Georgia"/>
          <w:b/>
          <w:bCs/>
          <w:sz w:val="20"/>
          <w:szCs w:val="20"/>
          <w:lang w:val="en-US"/>
        </w:rPr>
        <w:t>Ms. Sonia Bhimrajka</w:t>
      </w:r>
      <w:r w:rsidR="00AC3EB6" w:rsidRPr="00EA31AB">
        <w:rPr>
          <w:rFonts w:ascii="Georgia" w:hAnsi="Georgia"/>
          <w:b/>
          <w:bCs/>
          <w:sz w:val="20"/>
          <w:szCs w:val="20"/>
          <w:lang w:val="en-US"/>
        </w:rPr>
        <w:t>:</w:t>
      </w:r>
      <w:r w:rsidRPr="00EA31AB">
        <w:rPr>
          <w:rFonts w:ascii="Georgia" w:hAnsi="Georgia"/>
          <w:sz w:val="20"/>
          <w:szCs w:val="20"/>
        </w:rPr>
        <w:t xml:space="preserve"> </w:t>
      </w:r>
      <w:r w:rsidRPr="00EA31AB">
        <w:rPr>
          <w:rFonts w:ascii="Georgia" w:hAnsi="Georgia"/>
          <w:sz w:val="20"/>
          <w:szCs w:val="20"/>
        </w:rPr>
        <w:t>She is a Fellow Member of the Institute of</w:t>
      </w:r>
      <w:r w:rsidRPr="00EA31AB">
        <w:rPr>
          <w:rFonts w:ascii="Georgia" w:hAnsi="Georgia"/>
          <w:sz w:val="20"/>
          <w:szCs w:val="20"/>
        </w:rPr>
        <w:t xml:space="preserve"> </w:t>
      </w:r>
      <w:r w:rsidRPr="00EA31AB">
        <w:rPr>
          <w:rFonts w:ascii="Georgia" w:hAnsi="Georgia"/>
          <w:sz w:val="20"/>
          <w:szCs w:val="20"/>
        </w:rPr>
        <w:t>Company Secretaries of India (ICSI). She has</w:t>
      </w:r>
      <w:r w:rsidRPr="00EA31AB">
        <w:rPr>
          <w:rFonts w:ascii="Georgia" w:hAnsi="Georgia"/>
          <w:sz w:val="20"/>
          <w:szCs w:val="20"/>
        </w:rPr>
        <w:t xml:space="preserve"> </w:t>
      </w:r>
      <w:r w:rsidRPr="00EA31AB">
        <w:rPr>
          <w:rFonts w:ascii="Georgia" w:hAnsi="Georgia"/>
          <w:sz w:val="20"/>
          <w:szCs w:val="20"/>
        </w:rPr>
        <w:t>completed her B.com from Delhi University,</w:t>
      </w:r>
      <w:r w:rsidRPr="00EA31AB">
        <w:rPr>
          <w:rFonts w:ascii="Georgia" w:hAnsi="Georgia"/>
          <w:sz w:val="20"/>
          <w:szCs w:val="20"/>
        </w:rPr>
        <w:t xml:space="preserve"> M.com</w:t>
      </w:r>
      <w:r w:rsidRPr="00EA31AB">
        <w:rPr>
          <w:rFonts w:ascii="Georgia" w:hAnsi="Georgia"/>
          <w:sz w:val="20"/>
          <w:szCs w:val="20"/>
        </w:rPr>
        <w:t xml:space="preserve"> from Anna Malai University and LLB</w:t>
      </w:r>
      <w:r w:rsidRPr="00EA31AB">
        <w:rPr>
          <w:rFonts w:ascii="Georgia" w:hAnsi="Georgia"/>
          <w:sz w:val="20"/>
          <w:szCs w:val="20"/>
        </w:rPr>
        <w:t xml:space="preserve"> </w:t>
      </w:r>
      <w:r w:rsidRPr="00EA31AB">
        <w:rPr>
          <w:rFonts w:ascii="Georgia" w:hAnsi="Georgia"/>
          <w:sz w:val="20"/>
          <w:szCs w:val="20"/>
        </w:rPr>
        <w:t>from CCS University, Meerut.</w:t>
      </w:r>
    </w:p>
    <w:p w14:paraId="622BE6D2" w14:textId="77777777" w:rsidR="00EA31AB" w:rsidRPr="00EA31AB" w:rsidRDefault="00EA31AB" w:rsidP="00EA31AB">
      <w:pPr>
        <w:pStyle w:val="ListParagraph"/>
        <w:rPr>
          <w:rFonts w:ascii="Georgia" w:hAnsi="Georgia"/>
          <w:b/>
          <w:bCs/>
          <w:sz w:val="20"/>
          <w:szCs w:val="20"/>
          <w:lang w:val="en-US"/>
        </w:rPr>
      </w:pPr>
    </w:p>
    <w:p w14:paraId="71F901D0" w14:textId="77777777" w:rsidR="00EA31AB" w:rsidRDefault="00EA31AB" w:rsidP="00EA31AB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  <w:lang w:val="en-US"/>
        </w:rPr>
      </w:pPr>
      <w:r w:rsidRPr="00EA31AB">
        <w:rPr>
          <w:rFonts w:ascii="Georgia" w:hAnsi="Georgia"/>
          <w:b/>
          <w:bCs/>
          <w:sz w:val="20"/>
          <w:szCs w:val="20"/>
          <w:lang w:val="en-US"/>
        </w:rPr>
        <w:t>Ms. Alpa Bhavesh Vora</w:t>
      </w:r>
      <w:r w:rsidR="00AC3EB6" w:rsidRPr="00EA31AB">
        <w:rPr>
          <w:rFonts w:ascii="Georgia" w:hAnsi="Georgia"/>
          <w:b/>
          <w:bCs/>
          <w:sz w:val="20"/>
          <w:szCs w:val="20"/>
          <w:lang w:val="en-US"/>
        </w:rPr>
        <w:t>:</w:t>
      </w:r>
      <w:r w:rsidR="00AC3EB6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Pr="00EA31AB">
        <w:rPr>
          <w:rFonts w:ascii="Georgia" w:hAnsi="Georgia"/>
          <w:sz w:val="20"/>
          <w:szCs w:val="20"/>
          <w:lang w:val="en-US"/>
        </w:rPr>
        <w:t>Undergraduate with over 15 years of extensive experience in business and administration, combining academic knowledge with a proven track record of leadership, strategic planning, and operational excellence across diverse business environments."</w:t>
      </w:r>
    </w:p>
    <w:p w14:paraId="78C78949" w14:textId="77777777" w:rsidR="00EA31AB" w:rsidRPr="00EA31AB" w:rsidRDefault="00EA31AB" w:rsidP="00EA31AB">
      <w:pPr>
        <w:pStyle w:val="ListParagraph"/>
        <w:rPr>
          <w:rFonts w:ascii="Georgia" w:hAnsi="Georgia"/>
          <w:b/>
          <w:bCs/>
          <w:sz w:val="20"/>
          <w:szCs w:val="20"/>
          <w:lang w:val="en-US"/>
        </w:rPr>
      </w:pPr>
    </w:p>
    <w:p w14:paraId="412A7842" w14:textId="2E40408C" w:rsidR="00AC3EB6" w:rsidRPr="00EA31AB" w:rsidRDefault="00EA31AB" w:rsidP="00EA31AB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  <w:lang w:val="en-US"/>
        </w:rPr>
      </w:pPr>
      <w:r w:rsidRPr="00EA31AB">
        <w:rPr>
          <w:rFonts w:ascii="Georgia" w:hAnsi="Georgia"/>
          <w:b/>
          <w:bCs/>
          <w:sz w:val="20"/>
          <w:szCs w:val="20"/>
          <w:lang w:val="en-US"/>
        </w:rPr>
        <w:t>Mr. Anil Ganpatlalji Jain</w:t>
      </w:r>
      <w:r w:rsidR="00AC3EB6" w:rsidRPr="00EA31AB">
        <w:rPr>
          <w:rFonts w:ascii="Georgia" w:hAnsi="Georgia"/>
          <w:b/>
          <w:bCs/>
          <w:sz w:val="20"/>
          <w:szCs w:val="20"/>
          <w:lang w:val="en-US"/>
        </w:rPr>
        <w:t>:</w:t>
      </w:r>
      <w:r w:rsidR="00AC3EB6"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Pr="00EA31AB">
        <w:rPr>
          <w:rFonts w:ascii="Georgia" w:hAnsi="Georgia"/>
          <w:sz w:val="20"/>
          <w:szCs w:val="20"/>
          <w:lang w:val="en-US"/>
        </w:rPr>
        <w:t>Undergraduate</w:t>
      </w:r>
      <w:r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Pr="00EA31AB">
        <w:rPr>
          <w:rFonts w:ascii="Georgia" w:hAnsi="Georgia"/>
          <w:sz w:val="20"/>
          <w:szCs w:val="20"/>
          <w:lang w:val="en-US"/>
        </w:rPr>
        <w:t>15 years of experience in the field of</w:t>
      </w:r>
      <w:r w:rsidRPr="00EA31AB">
        <w:rPr>
          <w:rFonts w:ascii="Georgia" w:hAnsi="Georgia"/>
          <w:sz w:val="20"/>
          <w:szCs w:val="20"/>
          <w:lang w:val="en-US"/>
        </w:rPr>
        <w:t xml:space="preserve"> </w:t>
      </w:r>
      <w:r w:rsidRPr="00EA31AB">
        <w:rPr>
          <w:rFonts w:ascii="Georgia" w:hAnsi="Georgia"/>
          <w:sz w:val="20"/>
          <w:szCs w:val="20"/>
          <w:lang w:val="en-US"/>
        </w:rPr>
        <w:t>Business</w:t>
      </w:r>
    </w:p>
    <w:sectPr w:rsidR="00AC3EB6" w:rsidRPr="00EA3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3DDA"/>
    <w:multiLevelType w:val="hybridMultilevel"/>
    <w:tmpl w:val="6B38C0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B6"/>
    <w:rsid w:val="0005559D"/>
    <w:rsid w:val="00972B04"/>
    <w:rsid w:val="009748A8"/>
    <w:rsid w:val="00AC3EB6"/>
    <w:rsid w:val="00D50BF4"/>
    <w:rsid w:val="00EA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0977B"/>
  <w15:chartTrackingRefBased/>
  <w15:docId w15:val="{2F614624-1C18-4BAA-80E0-D0F22699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</dc:creator>
  <cp:keywords/>
  <dc:description/>
  <cp:lastModifiedBy>ELC</cp:lastModifiedBy>
  <cp:revision>5</cp:revision>
  <dcterms:created xsi:type="dcterms:W3CDTF">2025-04-11T06:39:00Z</dcterms:created>
  <dcterms:modified xsi:type="dcterms:W3CDTF">2025-04-11T07:50:00Z</dcterms:modified>
</cp:coreProperties>
</file>